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before="56" w:lineRule="auto"/>
        <w:ind w:left="4" w:right="-45"/>
        <w:jc w:val="center"/>
        <w:rPr>
          <w:rFonts w:ascii="Calibri" w:cs="Calibri" w:eastAsia="Calibri" w:hAnsi="Calibri"/>
          <w:b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ANEXO I</w:t>
        <w:br w:type="textWrapping"/>
        <w:t xml:space="preserve">FORMULÁRIO  DE RECURSO</w:t>
      </w:r>
    </w:p>
    <w:p w:rsidR="00000000" w:rsidDel="00000000" w:rsidP="00000000" w:rsidRDefault="00000000" w:rsidRPr="00000000" w14:paraId="00000003">
      <w:pPr>
        <w:widowControl w:val="1"/>
        <w:spacing w:before="56" w:lineRule="auto"/>
        <w:ind w:left="4" w:right="-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before="56" w:lineRule="auto"/>
        <w:ind w:left="4" w:right="-4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6/2024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Processo eleitoral suplementar para escolha de representantes docentes para o Conselho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Porto Alegre do IFRS (Concamp)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interposição de recurso deverá ser encaminhada ao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8362"/>
        </w:tabs>
        <w:spacing w:after="160" w:line="259" w:lineRule="auto"/>
        <w:ind w:left="22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TERMO, eu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Abaixo, detalhe os os itens do Edital /Cronograma,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inscritos/as, com nomes completos,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vigente descumprida: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Declaro estar ciente de que o não atendimento das regras relativas às interposição de Recurso, contidas no item 08 do Edital </w:t>
      </w: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Porto Alegre nº 6/2024, e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aos prazos descritos no Cronograma do Edital, poderá ensejar o INDEFERIMENTO deste.</w:t>
      </w:r>
    </w:p>
    <w:p w:rsidR="00000000" w:rsidDel="00000000" w:rsidP="00000000" w:rsidRDefault="00000000" w:rsidRPr="00000000" w14:paraId="0000001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</w:p>
    <w:p w:rsidR="00000000" w:rsidDel="00000000" w:rsidP="00000000" w:rsidRDefault="00000000" w:rsidRPr="00000000" w14:paraId="0000001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 Requerente)</w:t>
      </w:r>
    </w:p>
    <w:p w:rsidR="00000000" w:rsidDel="00000000" w:rsidP="00000000" w:rsidRDefault="00000000" w:rsidRPr="00000000" w14:paraId="0000001E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160" w:before="9" w:line="259" w:lineRule="auto"/>
        <w:ind w:left="1799" w:right="2146" w:firstLine="0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Orientações para assinatura digital, estão disponíveis na página do </w:t>
      </w:r>
      <w:r w:rsidDel="00000000" w:rsidR="00000000" w:rsidRPr="00000000">
        <w:rPr>
          <w:rFonts w:ascii="Calibri" w:cs="Calibri" w:eastAsia="Calibri" w:hAnsi="Calibri"/>
          <w:i w:val="1"/>
          <w:color w:val="000009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Porto Alegre em:</w:t>
      </w:r>
    </w:p>
    <w:p w:rsidR="00000000" w:rsidDel="00000000" w:rsidP="00000000" w:rsidRDefault="00000000" w:rsidRPr="00000000" w14:paraId="00000021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1) TUTORIAL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PARA ASSINATURA PELO SOU.GOV.: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223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16890" cy="5715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ssao.eleitoral@poa.ifrs.edu.br" TargetMode="External"/><Relationship Id="rId8" Type="http://schemas.openxmlformats.org/officeDocument/2006/relationships/hyperlink" Target="https://ifrs.edu.br/wp-content/uploads/2022/07/Tutorial_Assinatura-Gov.br_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fGvIx8afBmhBYAmEgXifaSOcA==">CgMxLjA4AHIhMTVSNzYydkM0eUhldF9KeVI0XzhkNkl3clB6X0k5MGRL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